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30" w:rsidRDefault="00396530" w:rsidP="0039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MUNICÍPIO DE RENASCENÇA                              -                            ESTADO DO PARANÁ</w:t>
      </w:r>
    </w:p>
    <w:p w:rsidR="00396530" w:rsidRDefault="00396530" w:rsidP="0039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MUNICIPAL DE ASSISTÊNCIA SOCIAL</w:t>
      </w:r>
    </w:p>
    <w:p w:rsidR="00396530" w:rsidRDefault="00396530" w:rsidP="0039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GESTÃO DA CRIANÇA E DO ADOLESCENTE</w:t>
      </w:r>
    </w:p>
    <w:p w:rsidR="00396530" w:rsidRDefault="00396530" w:rsidP="00396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PRIMEIRO QUADRIMESTRE DO EXERÍCIO DE 2019</w:t>
      </w:r>
    </w:p>
    <w:p w:rsidR="00396530" w:rsidRDefault="00396530" w:rsidP="00396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1 - DIREITO À VIDA E A SAÚDE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424"/>
        <w:gridCol w:w="4741"/>
        <w:gridCol w:w="2795"/>
        <w:gridCol w:w="2258"/>
      </w:tblGrid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Estruturar a Atenção Primária de Saúde para que seja ordenadora do cuidado, nas redes de atenção à saúde.</w:t>
            </w: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Organizar atenção materno-infantil qualificando cuidado das ações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natal, parto, puerpério e do primeiro ano de vida das crianças.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Consultas para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gestantes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E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Cadastramento de gestantes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CF7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Classificação de riscos de gestantes desde a primeira consulta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CF7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96530" w:rsidRDefault="00CF7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alto</w:t>
            </w:r>
            <w:proofErr w:type="gramEnd"/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risco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Suplementação alimentar para gestante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necessidade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Vacinação antitetânica de gestantes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necessidade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 do puerpério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educativas para promoção em saúde (reuniões, campanhas, palestras e outros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Saúde Bucal - Atendimento de crianças e adolescentes de 0 a 18 anos.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Planejamento familiar - distribuição de métodos contraceptivos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Pessoas que retiraram métodos contraceptivos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Fortalecer e qualificar as Ações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vigilância em Saúde.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Acompanhamento do crescimento e desenvolvimento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demanda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Atividades coletivas para sensibilização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mães para o aleitamento materno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do Programa Saúde na Escola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dos alunos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pesagens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Imunização de Crianças e Adolescentes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Vacinação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  <w:p w:rsidR="00396530" w:rsidRDefault="004A70F0" w:rsidP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doses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Campanhas de vacinação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Assistência de doenças prevalecentes na infância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Atendimentos assistências às infecções respiratórias agudas em menores de 05 anos.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Atendimentos assistências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doenças diarreicas em crianças menores de 05 anos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assistência a outras doenças prevalecentes - Consultas pediátricas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 demanda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1.531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atendimentos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 educativas de promoção à saúde e prevenção de doenças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Implantar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Implementar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Rede de Atenção à Saúde mental.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Atendimento psicológico.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A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396530" w:rsidRDefault="00396530" w:rsidP="00396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2 - DIREITO À LIBERDADE, AO RESPEITO E À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DIGNIDADE</w:t>
      </w:r>
      <w:proofErr w:type="gramEnd"/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429"/>
        <w:gridCol w:w="4736"/>
        <w:gridCol w:w="2796"/>
        <w:gridCol w:w="2257"/>
      </w:tblGrid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Sensibilizar e mobilizar a população sobre a temática da violência contra crianças e adolescentes, fortalecer e divulgar canais de denúncia, visando diminuir a subnotificação da violência contra crianças e adolescentes.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Atividades com alunos das escolas do Município apresentação teatral com o tema violência sexual contra crianças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adolescentes.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Alunos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0" w:rsidRDefault="00E8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Mobilizar e monitorar as gestões municipais na busca ativa de inclusão de famílias em situação de pobreza no Cadastro Único, na atualização e revisão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cadastral, no acompanhamento familiar, no cumprimento das condicionalidades do Programa Bolsa Família e no acompanhamento da oferta de ações complementares.</w:t>
            </w: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Visitas e Acompanhamento Familiar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67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Famílias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Acompanhamento de Medida de Proteção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E8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Famílias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Leite das Crianças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E8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Criança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Acompanhamento Individualizado do Serviço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Convivência e Fortalecimento de Vínculos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E8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crianças e 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Adolescentes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Inclusão Cadastro Único de famílias com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que necessitar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Famílias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30" w:rsidTr="00396530">
        <w:trPr>
          <w:trHeight w:val="1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Fomentar a formalização das redes de proteção e a implantação de um Sistema de Notificação Obrigatória de casos de violência contra crianças e adolescentes que garantam uma ação articulada entre órgãos responsáveis, bem como registrem os encaminhamentos dados.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Reuniões da Rede de Proteção e Atendimento a Crianças e Adolescentes em Situação de Risco e Vítimas de Violência.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Estudo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da Rede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A9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encontros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Proporcionar a execução de medidas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sócio-educativas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através de Plano de Atendimento.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Elaboração e acompanhamento na Execução do Plano de Atendimento de medidas sócio educativas em meio aberto e elaboração do PIA - Plano Individual de Atendimento.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dos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Prestação de Serviço à Comunidade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dos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eastAsia="Calibri"/>
              </w:rPr>
            </w:pPr>
          </w:p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 xml:space="preserve">Promover autonomia das famílias em alta </w:t>
            </w:r>
            <w:r>
              <w:rPr>
                <w:rFonts w:eastAsia="Calibri"/>
              </w:rPr>
              <w:lastRenderedPageBreak/>
              <w:t>vulnerabilidade, implicando na efetivação da dignidade das crianças e dos adolescentes.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Orientação, apoio e acompanhamento pelo Conselho Tutelar.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Concessão de benefício Eventual - Auxílio Natalidade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crianças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Inadequação do Convívio Familiar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Encaminhamentos para tratamento psicológico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Psicologia Escolar/Educação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Acolhimento de crianças e Adolescentes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10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Requisição de certidão e nascimento e óbito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02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Representação em nome da família contra violações de direitos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Representação para efeito de ações de perda ou suspensão de pátrio poder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ao Ministério Público e Justiça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02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Situação de aluno ausente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02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à Delegacia Civil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02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Encaminhamentos ao IML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02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programas e oficinas - SCFV pelo Conselho Tutelar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atendimento Jurídico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02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Encaminhamento para a Unidade Básica de saúde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02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396530" w:rsidRDefault="00396530" w:rsidP="00396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3 - DIREITO A CONVIVÊNCIA FAMILIAR E COMUNITÁRIA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429"/>
        <w:gridCol w:w="4734"/>
        <w:gridCol w:w="2797"/>
        <w:gridCol w:w="2258"/>
      </w:tblGrid>
      <w:tr w:rsidR="00396530" w:rsidTr="000B7857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396530" w:rsidTr="000B7857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Reordenar os serviços de acolhimento para crianças e adolescentes e manter convênio.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 de Cooperação com a Casa Lar do Município de Marmeleiro.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96530" w:rsidTr="000B785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 de Convivência e Fortalecimento de Vínculos para crianças e adolescentes de 6 a 17 anos.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crianças e adolescentes em situação prioritária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AE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grupos </w:t>
            </w:r>
          </w:p>
          <w:p w:rsidR="00396530" w:rsidRDefault="00AE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396530" w:rsidTr="000B78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Serviço de Convivência e Fortalecimento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Vínculos crianças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adolescentes Palestra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caráter não continuado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A6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crianças</w:t>
            </w:r>
            <w:proofErr w:type="gramEnd"/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adolescentes</w:t>
            </w:r>
          </w:p>
        </w:tc>
      </w:tr>
      <w:tr w:rsidR="00396530" w:rsidTr="000B78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Encontros do PAIF - Serviço de Proteção e Atendimento Integral à Família.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das famílias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A6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encontros</w:t>
            </w:r>
          </w:p>
          <w:p w:rsidR="00396530" w:rsidRDefault="00A6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proofErr w:type="gramStart"/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396530">
              <w:rPr>
                <w:rFonts w:ascii="Times New Roman" w:hAnsi="Times New Roman" w:cs="Times New Roman"/>
                <w:sz w:val="24"/>
                <w:szCs w:val="24"/>
              </w:rPr>
              <w:t>famílias</w:t>
            </w:r>
          </w:p>
        </w:tc>
      </w:tr>
      <w:tr w:rsidR="00396530" w:rsidTr="000B78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 Promover Famílias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de famílias que atendam os critérios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203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encontros</w:t>
            </w:r>
          </w:p>
          <w:p w:rsidR="00396530" w:rsidRDefault="00A6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participantes</w:t>
            </w:r>
          </w:p>
        </w:tc>
      </w:tr>
    </w:tbl>
    <w:p w:rsidR="00396530" w:rsidRDefault="00396530" w:rsidP="003965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530" w:rsidRDefault="00396530" w:rsidP="00396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4 - DIREITO À EDUCAÇÃO, À CULTURA, AO ESPORTE E AO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LAZER</w:t>
      </w:r>
      <w:proofErr w:type="gramEnd"/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430"/>
        <w:gridCol w:w="4739"/>
        <w:gridCol w:w="2790"/>
        <w:gridCol w:w="2259"/>
      </w:tblGrid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r>
              <w:t>Fomentar a efetivação da Lei nº 12.796/2013, que garante o atendimento de 100% das crianças na Educação Infantil.</w:t>
            </w:r>
          </w:p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no Centro de Educação Infantil e Escola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/>
          <w:p w:rsidR="00396530" w:rsidRDefault="00396530">
            <w:pPr>
              <w:rPr>
                <w:b/>
              </w:rPr>
            </w:pPr>
            <w:r>
              <w:lastRenderedPageBreak/>
              <w:t>Universalizar o acesso à Escola e o direito à Educação.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Ensino Fundamental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Educação Especial - Sala de apoio e aprendizagem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Atendimento sala de recurso multifuncional Municipal.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Escola Municipal Professora 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Kummer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Programas educacionais: resistência às drogas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Proerd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trânsito; Viajando no Mundo da Leitura; Família na Escola; Dialogando na Educação.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Ensino Fundamental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Ensino Médio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Sala de recurso Multifuncional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Sala de recurso - Deficiência Visual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Sala de Apoio a Aprendizagem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José Júnior Vicente - Aulas especializadas de treinamento Esportivo (Badminton)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Atendimento Colégio Estadual de Renascença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José Júnior Vicente - Espanhol - CELEN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Renascença - Educação Infantil e Ensino Fundamental, na Modalidade Educação Especial, mantida pela APAE.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FB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r>
              <w:t>Promover o esporte como ferramenta educacional, através de competições esportivas, que envolvam várias modalidades, dando oportunidade de participação a um maior número de crianças e adolescentes.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Escolas de Futsal Masculino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Futsal feminino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Handebol Masculino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Handebol Feminino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Futebol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Tênis de Mesa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Escola de Renascença - Educação Infantil e Ensino Fundamental, na Modalidade Educação Especial, mantida pela APAE - Participação em jogos escolares.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396530" w:rsidRDefault="00396530" w:rsidP="00396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EIXO 5 - DIREITO Á PROFISSIONALIZAÇÃO E PROTEÇÃO AO TRABALHO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430"/>
        <w:gridCol w:w="4738"/>
        <w:gridCol w:w="2791"/>
        <w:gridCol w:w="2259"/>
      </w:tblGrid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Ampliar o Programa Jovem Aprendiz.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 w:rsidP="00413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Contratação</w:t>
            </w:r>
            <w:r w:rsidR="0041306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Adolescentes.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530" w:rsidRDefault="00396530" w:rsidP="00396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6 - FORTALECIMENTO DAS ESTRUTURAS DO SISTEMA DE GARANTIA DOS DIREITOS DA CRIANÇA E DO ADOLESCENTE.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436"/>
        <w:gridCol w:w="4734"/>
        <w:gridCol w:w="2789"/>
        <w:gridCol w:w="2259"/>
      </w:tblGrid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METAS EXECUTADAS</w:t>
            </w:r>
          </w:p>
        </w:tc>
      </w:tr>
      <w:tr w:rsidR="00396530" w:rsidTr="0039653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Fortalecer o Conselho Tutelar e Conselho Municipal dos Direitos da Criança e do Adolescente através de instrumentalização técnica e melhoria das estruturas para o exercício de suas atribuições.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Reuniões do Conselho Municipal dos Direitos da Criança e do Adolescente.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1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396530">
              <w:rPr>
                <w:rFonts w:ascii="Times New Roman" w:hAnsi="Times New Roman" w:cs="Times New Roman"/>
                <w:sz w:val="24"/>
                <w:szCs w:val="24"/>
              </w:rPr>
              <w:t>reuniões</w:t>
            </w:r>
          </w:p>
        </w:tc>
      </w:tr>
      <w:tr w:rsidR="00396530" w:rsidTr="00396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30" w:rsidRDefault="0039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Participação do Conselho Tutelar em reuniões do Conselho Municipal dos Direitos da criança e do Adolescente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1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reuniões</w:t>
            </w:r>
          </w:p>
        </w:tc>
      </w:tr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Divulgar e acompanhar a </w:t>
            </w:r>
            <w:proofErr w:type="gramStart"/>
            <w:r>
              <w:t>implementação</w:t>
            </w:r>
            <w:proofErr w:type="gramEnd"/>
            <w:r>
              <w:t xml:space="preserve"> e execução do Plano decenal dos Direitos da criança e do Adolescente do Município.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Elaboração do Plano decenal dos Direitos da Criança e do Adolescente com a participação de todos os atores envolvidos.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reuniões</w:t>
            </w:r>
          </w:p>
        </w:tc>
      </w:tr>
      <w:tr w:rsidR="00396530" w:rsidTr="0039653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Fomentar a formalização das redes de proteção e a implantação de um Sistema de Notificação Obrigatória de casos de violência contra crianças e adolescentes que garantam uma ação articulada entre órgãos responsáveis, bem como registrem os encaminhamentos dados.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de discussão para implantação da rede de Atendimento.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3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30" w:rsidRDefault="00413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6530">
              <w:rPr>
                <w:rFonts w:ascii="Times New Roman" w:hAnsi="Times New Roman" w:cs="Times New Roman"/>
                <w:sz w:val="24"/>
                <w:szCs w:val="24"/>
              </w:rPr>
              <w:t xml:space="preserve"> encontros</w:t>
            </w:r>
          </w:p>
        </w:tc>
      </w:tr>
    </w:tbl>
    <w:p w:rsidR="00396530" w:rsidRDefault="00396530" w:rsidP="00396530">
      <w:pPr>
        <w:rPr>
          <w:b/>
        </w:rPr>
      </w:pPr>
    </w:p>
    <w:p w:rsidR="00396530" w:rsidRDefault="00396530" w:rsidP="00396530">
      <w:pPr>
        <w:jc w:val="center"/>
        <w:rPr>
          <w:b/>
        </w:rPr>
      </w:pPr>
      <w:r>
        <w:rPr>
          <w:b/>
        </w:rPr>
        <w:t xml:space="preserve">RENASCENÇA, </w:t>
      </w:r>
      <w:r w:rsidR="00EA745C">
        <w:rPr>
          <w:b/>
        </w:rPr>
        <w:t>30 de Abril de 2019</w:t>
      </w:r>
      <w:r>
        <w:rPr>
          <w:b/>
        </w:rPr>
        <w:t>.</w:t>
      </w:r>
    </w:p>
    <w:p w:rsidR="00396530" w:rsidRDefault="00396530" w:rsidP="00396530">
      <w:pPr>
        <w:jc w:val="center"/>
        <w:rPr>
          <w:b/>
        </w:rPr>
      </w:pPr>
      <w:r>
        <w:rPr>
          <w:b/>
        </w:rPr>
        <w:t>SECRETARIA MUNICIPAL DE ASSISTÊNCIA SOCIAL</w:t>
      </w:r>
    </w:p>
    <w:sectPr w:rsidR="00396530" w:rsidSect="0039653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30"/>
    <w:rsid w:val="0002004D"/>
    <w:rsid w:val="000B7857"/>
    <w:rsid w:val="001034F1"/>
    <w:rsid w:val="00105CE9"/>
    <w:rsid w:val="00135BE2"/>
    <w:rsid w:val="0020357C"/>
    <w:rsid w:val="00396530"/>
    <w:rsid w:val="00413061"/>
    <w:rsid w:val="004A70F0"/>
    <w:rsid w:val="004E1016"/>
    <w:rsid w:val="0067352E"/>
    <w:rsid w:val="00A62BC8"/>
    <w:rsid w:val="00A65281"/>
    <w:rsid w:val="00A972FE"/>
    <w:rsid w:val="00AE7BCA"/>
    <w:rsid w:val="00B91E5B"/>
    <w:rsid w:val="00CF79B8"/>
    <w:rsid w:val="00E87C39"/>
    <w:rsid w:val="00EA745C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5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65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8470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SecSocial</dc:creator>
  <cp:lastModifiedBy>Edson</cp:lastModifiedBy>
  <cp:revision>2</cp:revision>
  <cp:lastPrinted>2019-05-16T17:34:00Z</cp:lastPrinted>
  <dcterms:created xsi:type="dcterms:W3CDTF">2019-05-16T17:35:00Z</dcterms:created>
  <dcterms:modified xsi:type="dcterms:W3CDTF">2019-05-16T17:35:00Z</dcterms:modified>
</cp:coreProperties>
</file>